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3D1F"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sidRPr="007D4DA8">
        <w:rPr>
          <w:rFonts w:ascii="Georgia" w:hAnsi="Georgia"/>
          <w:color w:val="3E3E3E"/>
          <w:sz w:val="24"/>
          <w:szCs w:val="24"/>
          <w:shd w:val="clear" w:color="auto" w:fill="FFFFFF"/>
        </w:rPr>
        <w:t>Magnolia Regional Health Center is a 200</w:t>
      </w:r>
      <w:r>
        <w:rPr>
          <w:rFonts w:ascii="Georgia" w:hAnsi="Georgia"/>
          <w:color w:val="3E3E3E"/>
          <w:sz w:val="24"/>
          <w:szCs w:val="24"/>
          <w:shd w:val="clear" w:color="auto" w:fill="FFFFFF"/>
        </w:rPr>
        <w:t>-</w:t>
      </w:r>
      <w:r w:rsidRPr="007D4DA8">
        <w:rPr>
          <w:rFonts w:ascii="Georgia" w:hAnsi="Georgia"/>
          <w:color w:val="3E3E3E"/>
          <w:sz w:val="24"/>
          <w:szCs w:val="24"/>
          <w:shd w:val="clear" w:color="auto" w:fill="FFFFFF"/>
        </w:rPr>
        <w:t xml:space="preserve">bed acute care community hospital that is </w:t>
      </w:r>
    </w:p>
    <w:p w14:paraId="0FF4802B"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Pr>
          <w:rFonts w:ascii="Georgia" w:hAnsi="Georgia"/>
          <w:color w:val="3E3E3E"/>
          <w:sz w:val="24"/>
          <w:szCs w:val="24"/>
          <w:shd w:val="clear" w:color="auto" w:fill="FFFFFF"/>
        </w:rPr>
        <w:t xml:space="preserve">jointly </w:t>
      </w:r>
      <w:r w:rsidRPr="007D4DA8">
        <w:rPr>
          <w:rFonts w:ascii="Georgia" w:hAnsi="Georgia"/>
          <w:color w:val="3E3E3E"/>
          <w:sz w:val="24"/>
          <w:szCs w:val="24"/>
          <w:shd w:val="clear" w:color="auto" w:fill="FFFFFF"/>
        </w:rPr>
        <w:t xml:space="preserve">owned by the City of Corinth and Alcorn County, Mississippi that is fully </w:t>
      </w:r>
    </w:p>
    <w:p w14:paraId="31E5A40D"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sidRPr="007D4DA8">
        <w:rPr>
          <w:rFonts w:ascii="Georgia" w:hAnsi="Georgia"/>
          <w:color w:val="3E3E3E"/>
          <w:sz w:val="24"/>
          <w:szCs w:val="24"/>
          <w:shd w:val="clear" w:color="auto" w:fill="FFFFFF"/>
        </w:rPr>
        <w:t xml:space="preserve">accredited </w:t>
      </w:r>
      <w:r>
        <w:rPr>
          <w:rFonts w:ascii="Georgia" w:hAnsi="Georgia"/>
          <w:color w:val="3E3E3E"/>
          <w:sz w:val="24"/>
          <w:szCs w:val="24"/>
          <w:shd w:val="clear" w:color="auto" w:fill="FFFFFF"/>
        </w:rPr>
        <w:t>b</w:t>
      </w:r>
      <w:r w:rsidRPr="007D4DA8">
        <w:rPr>
          <w:rFonts w:ascii="Georgia" w:hAnsi="Georgia"/>
          <w:color w:val="3E3E3E"/>
          <w:sz w:val="24"/>
          <w:szCs w:val="24"/>
          <w:shd w:val="clear" w:color="auto" w:fill="FFFFFF"/>
        </w:rPr>
        <w:t>y The Joint Commission.  MRHC has been in existence since 1965</w:t>
      </w:r>
      <w:r>
        <w:rPr>
          <w:rFonts w:ascii="Georgia" w:hAnsi="Georgia"/>
          <w:color w:val="3E3E3E"/>
          <w:sz w:val="24"/>
          <w:szCs w:val="24"/>
          <w:shd w:val="clear" w:color="auto" w:fill="FFFFFF"/>
        </w:rPr>
        <w:t xml:space="preserve"> </w:t>
      </w:r>
      <w:r w:rsidRPr="007D4DA8">
        <w:rPr>
          <w:rFonts w:ascii="Georgia" w:hAnsi="Georgia"/>
          <w:color w:val="3E3E3E"/>
          <w:sz w:val="24"/>
          <w:szCs w:val="24"/>
          <w:shd w:val="clear" w:color="auto" w:fill="FFFFFF"/>
        </w:rPr>
        <w:t xml:space="preserve">and has </w:t>
      </w:r>
    </w:p>
    <w:p w14:paraId="51D34F11"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sidRPr="007D4DA8">
        <w:rPr>
          <w:rFonts w:ascii="Georgia" w:hAnsi="Georgia"/>
          <w:color w:val="3E3E3E"/>
          <w:sz w:val="24"/>
          <w:szCs w:val="24"/>
          <w:shd w:val="clear" w:color="auto" w:fill="FFFFFF"/>
        </w:rPr>
        <w:t>grown into the largest employer in Alcorn County.</w:t>
      </w:r>
      <w:r>
        <w:rPr>
          <w:rFonts w:ascii="Georgia" w:hAnsi="Georgia"/>
          <w:color w:val="3E3E3E"/>
          <w:sz w:val="24"/>
          <w:szCs w:val="24"/>
          <w:shd w:val="clear" w:color="auto" w:fill="FFFFFF"/>
        </w:rPr>
        <w:t xml:space="preserve"> </w:t>
      </w:r>
      <w:r w:rsidRPr="007D4DA8">
        <w:rPr>
          <w:rFonts w:ascii="Georgia" w:hAnsi="Georgia"/>
          <w:color w:val="3E3E3E"/>
          <w:sz w:val="24"/>
          <w:szCs w:val="24"/>
          <w:shd w:val="clear" w:color="auto" w:fill="FFFFFF"/>
        </w:rPr>
        <w:t xml:space="preserve">At Magnolia Regional Health Center, </w:t>
      </w:r>
    </w:p>
    <w:p w14:paraId="328D142F"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sidRPr="007D4DA8">
        <w:rPr>
          <w:rFonts w:ascii="Georgia" w:hAnsi="Georgia"/>
          <w:color w:val="3E3E3E"/>
          <w:sz w:val="24"/>
          <w:szCs w:val="24"/>
          <w:shd w:val="clear" w:color="auto" w:fill="FFFFFF"/>
        </w:rPr>
        <w:t xml:space="preserve">our focus and top priority is providing </w:t>
      </w:r>
      <w:r>
        <w:rPr>
          <w:rFonts w:ascii="Georgia" w:hAnsi="Georgia"/>
          <w:color w:val="3E3E3E"/>
          <w:sz w:val="24"/>
          <w:szCs w:val="24"/>
          <w:shd w:val="clear" w:color="auto" w:fill="FFFFFF"/>
        </w:rPr>
        <w:t>the community</w:t>
      </w:r>
      <w:r w:rsidRPr="007D4DA8">
        <w:rPr>
          <w:rFonts w:ascii="Georgia" w:hAnsi="Georgia"/>
          <w:color w:val="3E3E3E"/>
          <w:sz w:val="24"/>
          <w:szCs w:val="24"/>
          <w:shd w:val="clear" w:color="auto" w:fill="FFFFFF"/>
        </w:rPr>
        <w:t xml:space="preserve"> with the highest quality care </w:t>
      </w:r>
    </w:p>
    <w:p w14:paraId="694C1880" w14:textId="77777777" w:rsidR="0036150D" w:rsidRDefault="0036150D" w:rsidP="0036150D">
      <w:pPr>
        <w:shd w:val="clear" w:color="auto" w:fill="FFFFFF"/>
        <w:spacing w:after="0" w:line="240" w:lineRule="auto"/>
        <w:jc w:val="center"/>
        <w:textAlignment w:val="baseline"/>
        <w:rPr>
          <w:rFonts w:ascii="Georgia" w:hAnsi="Georgia"/>
          <w:color w:val="3E3E3E"/>
          <w:sz w:val="24"/>
          <w:szCs w:val="24"/>
          <w:shd w:val="clear" w:color="auto" w:fill="FFFFFF"/>
        </w:rPr>
      </w:pPr>
      <w:r w:rsidRPr="007D4DA8">
        <w:rPr>
          <w:rFonts w:ascii="Georgia" w:hAnsi="Georgia"/>
          <w:color w:val="3E3E3E"/>
          <w:sz w:val="24"/>
          <w:szCs w:val="24"/>
          <w:shd w:val="clear" w:color="auto" w:fill="FFFFFF"/>
        </w:rPr>
        <w:t xml:space="preserve">and patient experience.  Our team of medical professionals and staff members are </w:t>
      </w:r>
    </w:p>
    <w:p w14:paraId="2754E701" w14:textId="77777777" w:rsidR="0036150D" w:rsidRPr="00607B6B" w:rsidRDefault="0036150D" w:rsidP="0036150D">
      <w:pPr>
        <w:shd w:val="clear" w:color="auto" w:fill="FFFFFF"/>
        <w:spacing w:after="0" w:line="240" w:lineRule="auto"/>
        <w:jc w:val="center"/>
        <w:textAlignment w:val="baseline"/>
        <w:rPr>
          <w:rFonts w:ascii="Georgia" w:eastAsia="Times New Roman" w:hAnsi="Georgia" w:cs="Arial"/>
          <w:b/>
          <w:bCs/>
          <w:i/>
          <w:iCs/>
          <w:color w:val="000000"/>
          <w:spacing w:val="4"/>
          <w:sz w:val="24"/>
          <w:szCs w:val="24"/>
          <w:bdr w:val="none" w:sz="0" w:space="0" w:color="auto" w:frame="1"/>
        </w:rPr>
      </w:pPr>
      <w:r w:rsidRPr="007D4DA8">
        <w:rPr>
          <w:rFonts w:ascii="Georgia" w:hAnsi="Georgia"/>
          <w:color w:val="3E3E3E"/>
          <w:sz w:val="24"/>
          <w:szCs w:val="24"/>
          <w:shd w:val="clear" w:color="auto" w:fill="FFFFFF"/>
        </w:rPr>
        <w:t xml:space="preserve">dedicated to </w:t>
      </w:r>
      <w:r>
        <w:rPr>
          <w:rFonts w:ascii="Georgia" w:hAnsi="Georgia"/>
          <w:color w:val="3E3E3E"/>
          <w:sz w:val="24"/>
          <w:szCs w:val="24"/>
          <w:shd w:val="clear" w:color="auto" w:fill="FFFFFF"/>
        </w:rPr>
        <w:t>the patient</w:t>
      </w:r>
      <w:r w:rsidRPr="007D4DA8">
        <w:rPr>
          <w:rFonts w:ascii="Georgia" w:hAnsi="Georgia"/>
          <w:color w:val="3E3E3E"/>
          <w:sz w:val="24"/>
          <w:szCs w:val="24"/>
          <w:shd w:val="clear" w:color="auto" w:fill="FFFFFF"/>
        </w:rPr>
        <w:t>, and we strive daily to reach excellence in the care we provide</w:t>
      </w:r>
      <w:r>
        <w:rPr>
          <w:rFonts w:ascii="Roboto" w:hAnsi="Roboto"/>
          <w:color w:val="3E3E3E"/>
          <w:shd w:val="clear" w:color="auto" w:fill="FFFFFF"/>
        </w:rPr>
        <w:t>.</w:t>
      </w:r>
      <w:bookmarkStart w:id="0" w:name="_Hlk93240358"/>
    </w:p>
    <w:p w14:paraId="7F2ED88B" w14:textId="77777777" w:rsidR="0036150D" w:rsidRDefault="0036150D" w:rsidP="0036150D">
      <w:pPr>
        <w:shd w:val="clear" w:color="auto" w:fill="FFFFFF"/>
        <w:spacing w:after="0" w:line="240" w:lineRule="auto"/>
        <w:jc w:val="center"/>
        <w:textAlignment w:val="baseline"/>
        <w:rPr>
          <w:rFonts w:ascii="Georgia" w:eastAsia="Times New Roman" w:hAnsi="Georgia" w:cs="Arial"/>
          <w:b/>
          <w:bCs/>
          <w:color w:val="000000"/>
          <w:spacing w:val="4"/>
          <w:sz w:val="32"/>
          <w:szCs w:val="32"/>
          <w:bdr w:val="none" w:sz="0" w:space="0" w:color="auto" w:frame="1"/>
        </w:rPr>
      </w:pPr>
    </w:p>
    <w:p w14:paraId="43363BC4" w14:textId="77777777" w:rsidR="0036150D" w:rsidRPr="00EC02D1" w:rsidRDefault="0036150D" w:rsidP="0036150D">
      <w:pPr>
        <w:shd w:val="clear" w:color="auto" w:fill="FFFFFF"/>
        <w:spacing w:after="0" w:line="240" w:lineRule="auto"/>
        <w:jc w:val="center"/>
        <w:textAlignment w:val="baseline"/>
        <w:rPr>
          <w:rFonts w:ascii="Georgia" w:eastAsia="Times New Roman" w:hAnsi="Georgia" w:cs="Arial"/>
          <w:b/>
          <w:bCs/>
          <w:color w:val="000000"/>
          <w:spacing w:val="4"/>
          <w:sz w:val="32"/>
          <w:szCs w:val="32"/>
          <w:bdr w:val="none" w:sz="0" w:space="0" w:color="auto" w:frame="1"/>
        </w:rPr>
      </w:pPr>
      <w:r>
        <w:rPr>
          <w:rFonts w:ascii="Georgia" w:eastAsia="Times New Roman" w:hAnsi="Georgia" w:cs="Arial"/>
          <w:b/>
          <w:bCs/>
          <w:color w:val="000000"/>
          <w:spacing w:val="4"/>
          <w:sz w:val="32"/>
          <w:szCs w:val="32"/>
          <w:bdr w:val="none" w:sz="0" w:space="0" w:color="auto" w:frame="1"/>
        </w:rPr>
        <w:t>Director, Surgical Services</w:t>
      </w:r>
    </w:p>
    <w:bookmarkEnd w:id="0"/>
    <w:p w14:paraId="129F9E01" w14:textId="77777777" w:rsidR="0036150D" w:rsidRPr="0015517F" w:rsidRDefault="0036150D" w:rsidP="0036150D">
      <w:pPr>
        <w:numPr>
          <w:ilvl w:val="0"/>
          <w:numId w:val="1"/>
        </w:numPr>
        <w:spacing w:before="100" w:beforeAutospacing="1" w:after="100" w:afterAutospacing="1" w:line="240" w:lineRule="auto"/>
        <w:rPr>
          <w:rFonts w:ascii="Georgia" w:eastAsia="Times New Roman" w:hAnsi="Georgia" w:cs="Helvetica"/>
          <w:color w:val="FFFFFF"/>
          <w:sz w:val="24"/>
          <w:szCs w:val="24"/>
          <w:lang w:val="en"/>
        </w:rPr>
      </w:pPr>
      <w:r w:rsidRPr="0015517F">
        <w:rPr>
          <w:rFonts w:ascii="Georgia" w:eastAsia="Times New Roman" w:hAnsi="Georgia" w:cs="Helvetica"/>
          <w:color w:val="000000"/>
          <w:sz w:val="24"/>
          <w:szCs w:val="24"/>
          <w:lang w:val="en"/>
        </w:rPr>
        <w:t>Responsible for the delivery of patient care that promotes safety and well-being of all patients in the Perioperative setting (Same Day Care, Surgical Suites, Endoscopy, Post Anesthesia Care Unit</w:t>
      </w:r>
      <w:r>
        <w:rPr>
          <w:rFonts w:ascii="Georgia" w:eastAsia="Times New Roman" w:hAnsi="Georgia" w:cs="Helvetica"/>
          <w:color w:val="000000"/>
          <w:sz w:val="24"/>
          <w:szCs w:val="24"/>
          <w:lang w:val="en"/>
        </w:rPr>
        <w:t>, Sterile Processing</w:t>
      </w:r>
      <w:r w:rsidRPr="0015517F">
        <w:rPr>
          <w:rFonts w:ascii="Georgia" w:eastAsia="Times New Roman" w:hAnsi="Georgia" w:cs="Helvetica"/>
          <w:color w:val="000000"/>
          <w:sz w:val="24"/>
          <w:szCs w:val="24"/>
          <w:lang w:val="en"/>
        </w:rPr>
        <w:t>) on a twenty –four hour basis. Plans, directs, coordinates and intradepartmental administrative activities including fiscal, material and human resource management. Responsible for the development of intradepartmental policies and procedures as well as collaborating with other areas in the development of policies and procedures. Maintains appropriate standards of practice and standards of care throughout the perioperative setting</w:t>
      </w:r>
      <w:r>
        <w:rPr>
          <w:rFonts w:ascii="Georgia" w:eastAsia="Times New Roman" w:hAnsi="Georgia" w:cs="Helvetica"/>
          <w:color w:val="000000"/>
          <w:sz w:val="24"/>
          <w:szCs w:val="24"/>
          <w:lang w:val="en"/>
        </w:rPr>
        <w:t xml:space="preserve"> based on AORN or AAMI guidelines</w:t>
      </w:r>
      <w:r w:rsidRPr="0015517F">
        <w:rPr>
          <w:rFonts w:ascii="Georgia" w:eastAsia="Times New Roman" w:hAnsi="Georgia" w:cs="Helvetica"/>
          <w:color w:val="000000"/>
          <w:sz w:val="24"/>
          <w:szCs w:val="24"/>
          <w:lang w:val="en"/>
        </w:rPr>
        <w:t>. Coaches and mentors staff to ensure professional development. Responsible for maintaining performance improvement initiatives within the department and the hospital.</w:t>
      </w:r>
    </w:p>
    <w:p w14:paraId="107D5100" w14:textId="77777777" w:rsidR="0036150D" w:rsidRPr="00E844DF" w:rsidRDefault="0036150D" w:rsidP="0036150D">
      <w:pPr>
        <w:shd w:val="clear" w:color="auto" w:fill="FFFFFF"/>
        <w:spacing w:after="0" w:line="240" w:lineRule="auto"/>
        <w:textAlignment w:val="baseline"/>
        <w:rPr>
          <w:rFonts w:ascii="Georgia" w:eastAsia="Times New Roman" w:hAnsi="Georgia" w:cs="Arial"/>
          <w:color w:val="000000"/>
          <w:spacing w:val="4"/>
          <w:sz w:val="28"/>
          <w:szCs w:val="28"/>
        </w:rPr>
      </w:pPr>
      <w:r>
        <w:rPr>
          <w:rFonts w:ascii="Georgia" w:eastAsia="Times New Roman" w:hAnsi="Georgia" w:cs="Arial"/>
          <w:b/>
          <w:bCs/>
          <w:color w:val="000000"/>
          <w:spacing w:val="4"/>
          <w:sz w:val="28"/>
          <w:szCs w:val="28"/>
          <w:bdr w:val="none" w:sz="0" w:space="0" w:color="auto" w:frame="1"/>
        </w:rPr>
        <w:t>Principal Responsibilities</w:t>
      </w:r>
      <w:r w:rsidRPr="00E844DF">
        <w:rPr>
          <w:rFonts w:ascii="Georgia" w:eastAsia="Times New Roman" w:hAnsi="Georgia" w:cs="Arial"/>
          <w:b/>
          <w:bCs/>
          <w:color w:val="000000"/>
          <w:spacing w:val="4"/>
          <w:sz w:val="28"/>
          <w:szCs w:val="28"/>
          <w:bdr w:val="none" w:sz="0" w:space="0" w:color="auto" w:frame="1"/>
        </w:rPr>
        <w:t>:</w:t>
      </w:r>
    </w:p>
    <w:p w14:paraId="32992F2A" w14:textId="77777777" w:rsidR="0036150D" w:rsidRDefault="0036150D" w:rsidP="0036150D">
      <w:pPr>
        <w:spacing w:before="100" w:beforeAutospacing="1" w:after="0" w:line="240" w:lineRule="auto"/>
        <w:rPr>
          <w:rFonts w:ascii="Georgia" w:eastAsia="Times New Roman" w:hAnsi="Georgia" w:cs="Helvetica"/>
          <w:color w:val="000000"/>
          <w:sz w:val="24"/>
          <w:szCs w:val="24"/>
          <w:lang w:val="en"/>
        </w:rPr>
      </w:pPr>
      <w:r w:rsidRPr="0002593E">
        <w:rPr>
          <w:rFonts w:ascii="Georgia" w:eastAsia="Times New Roman" w:hAnsi="Georgia" w:cs="Helvetica"/>
          <w:color w:val="000000"/>
          <w:sz w:val="24"/>
          <w:szCs w:val="24"/>
          <w:lang w:val="en"/>
        </w:rPr>
        <w:t xml:space="preserve">The </w:t>
      </w:r>
      <w:r>
        <w:rPr>
          <w:rFonts w:ascii="Georgia" w:eastAsia="Times New Roman" w:hAnsi="Georgia" w:cs="Helvetica"/>
          <w:b/>
          <w:bCs/>
          <w:color w:val="000000"/>
          <w:sz w:val="24"/>
          <w:szCs w:val="24"/>
          <w:lang w:val="en"/>
        </w:rPr>
        <w:t xml:space="preserve">Director, Surgical Services </w:t>
      </w:r>
      <w:r w:rsidRPr="0002593E">
        <w:rPr>
          <w:rFonts w:ascii="Georgia" w:eastAsia="Times New Roman" w:hAnsi="Georgia" w:cs="Helvetica"/>
          <w:color w:val="000000"/>
          <w:sz w:val="24"/>
          <w:szCs w:val="24"/>
          <w:lang w:val="en"/>
        </w:rPr>
        <w:t xml:space="preserve"> must maintain patient and employee confidentiality, commu</w:t>
      </w:r>
      <w:r>
        <w:rPr>
          <w:rFonts w:ascii="Georgia" w:eastAsia="Times New Roman" w:hAnsi="Georgia" w:cs="Helvetica"/>
          <w:color w:val="000000"/>
          <w:sz w:val="24"/>
          <w:szCs w:val="24"/>
          <w:lang w:val="en"/>
        </w:rPr>
        <w:t xml:space="preserve">nicate MRHC's mission, vision, values </w:t>
      </w:r>
      <w:r w:rsidRPr="0002593E">
        <w:rPr>
          <w:rFonts w:ascii="Georgia" w:eastAsia="Times New Roman" w:hAnsi="Georgia" w:cs="Helvetica"/>
          <w:color w:val="000000"/>
          <w:sz w:val="24"/>
          <w:szCs w:val="24"/>
          <w:lang w:val="en"/>
        </w:rPr>
        <w:t>and represent the organization in a positive and professional manner</w:t>
      </w:r>
      <w:r>
        <w:rPr>
          <w:rFonts w:ascii="Georgia" w:eastAsia="Times New Roman" w:hAnsi="Georgia" w:cs="Helvetica"/>
          <w:color w:val="000000"/>
          <w:sz w:val="24"/>
          <w:szCs w:val="24"/>
          <w:lang w:val="en"/>
        </w:rPr>
        <w:t xml:space="preserve"> utilizing the Magnolia Promise</w:t>
      </w:r>
      <w:r w:rsidRPr="0002593E">
        <w:rPr>
          <w:rFonts w:ascii="Georgia" w:eastAsia="Times New Roman" w:hAnsi="Georgia" w:cs="Helvetica"/>
          <w:color w:val="000000"/>
          <w:sz w:val="24"/>
          <w:szCs w:val="24"/>
          <w:lang w:val="en"/>
        </w:rPr>
        <w:t>.</w:t>
      </w:r>
    </w:p>
    <w:p w14:paraId="39B320A5" w14:textId="77777777" w:rsidR="0036150D" w:rsidRPr="003D01BC" w:rsidRDefault="0036150D" w:rsidP="0036150D">
      <w:pPr>
        <w:pStyle w:val="ListParagraph"/>
        <w:numPr>
          <w:ilvl w:val="0"/>
          <w:numId w:val="8"/>
        </w:numPr>
        <w:spacing w:after="0"/>
        <w:rPr>
          <w:rFonts w:ascii="Georgia" w:hAnsi="Georgia"/>
          <w:sz w:val="24"/>
          <w:szCs w:val="24"/>
        </w:rPr>
      </w:pPr>
      <w:r>
        <w:rPr>
          <w:rFonts w:ascii="Georgia" w:hAnsi="Georgia"/>
          <w:sz w:val="24"/>
          <w:szCs w:val="24"/>
        </w:rPr>
        <w:t>The Director</w:t>
      </w:r>
      <w:r w:rsidRPr="003D01BC">
        <w:rPr>
          <w:rFonts w:ascii="Georgia" w:hAnsi="Georgia"/>
          <w:sz w:val="24"/>
          <w:szCs w:val="24"/>
        </w:rPr>
        <w:t xml:space="preserve"> must adhere to the </w:t>
      </w:r>
      <w:r>
        <w:rPr>
          <w:rFonts w:ascii="Georgia" w:hAnsi="Georgia"/>
          <w:sz w:val="24"/>
          <w:szCs w:val="24"/>
        </w:rPr>
        <w:t>Values, Promise Statement</w:t>
      </w:r>
      <w:r w:rsidRPr="003D01BC">
        <w:rPr>
          <w:rFonts w:ascii="Georgia" w:hAnsi="Georgia"/>
          <w:sz w:val="24"/>
          <w:szCs w:val="24"/>
        </w:rPr>
        <w:t xml:space="preserve"> and the Organizational Policies and Procedures of MRHC. </w:t>
      </w:r>
    </w:p>
    <w:p w14:paraId="27F8313C" w14:textId="77777777" w:rsidR="0036150D" w:rsidRPr="003D01BC" w:rsidRDefault="0036150D" w:rsidP="0036150D">
      <w:pPr>
        <w:pStyle w:val="ListParagraph"/>
        <w:numPr>
          <w:ilvl w:val="0"/>
          <w:numId w:val="8"/>
        </w:numPr>
        <w:spacing w:after="0"/>
        <w:rPr>
          <w:rFonts w:ascii="Georgia" w:hAnsi="Georgia"/>
          <w:sz w:val="24"/>
          <w:szCs w:val="24"/>
        </w:rPr>
      </w:pPr>
      <w:r>
        <w:rPr>
          <w:rFonts w:ascii="Georgia" w:hAnsi="Georgia"/>
          <w:sz w:val="24"/>
          <w:szCs w:val="24"/>
        </w:rPr>
        <w:t>This Director</w:t>
      </w:r>
      <w:r w:rsidRPr="003D01BC">
        <w:rPr>
          <w:rFonts w:ascii="Georgia" w:hAnsi="Georgia"/>
          <w:sz w:val="24"/>
          <w:szCs w:val="24"/>
        </w:rPr>
        <w:t xml:space="preserve"> must adhere to the Corporate Compliance program, including the duty to comply with applicable laws and regulations, and report to a designated manager (or employee hotline) any suspected unethical, fraudulent, or unlawful acts or practices. </w:t>
      </w:r>
    </w:p>
    <w:p w14:paraId="778595B9" w14:textId="77777777" w:rsidR="0036150D" w:rsidRDefault="0036150D" w:rsidP="0036150D">
      <w:pPr>
        <w:pStyle w:val="ListParagraph"/>
        <w:numPr>
          <w:ilvl w:val="0"/>
          <w:numId w:val="8"/>
        </w:numPr>
        <w:spacing w:after="0"/>
        <w:rPr>
          <w:rFonts w:ascii="Georgia" w:hAnsi="Georgia"/>
          <w:sz w:val="24"/>
          <w:szCs w:val="24"/>
        </w:rPr>
      </w:pPr>
      <w:r>
        <w:rPr>
          <w:rFonts w:ascii="Georgia" w:hAnsi="Georgia"/>
          <w:sz w:val="24"/>
          <w:szCs w:val="24"/>
        </w:rPr>
        <w:t>The Director</w:t>
      </w:r>
      <w:r w:rsidRPr="003D01BC">
        <w:rPr>
          <w:rFonts w:ascii="Georgia" w:hAnsi="Georgia"/>
          <w:sz w:val="24"/>
          <w:szCs w:val="24"/>
        </w:rPr>
        <w:t xml:space="preserve"> must attend all mandatory staff meetings</w:t>
      </w:r>
      <w:r>
        <w:rPr>
          <w:rFonts w:ascii="Georgia" w:hAnsi="Georgia"/>
          <w:sz w:val="24"/>
          <w:szCs w:val="24"/>
        </w:rPr>
        <w:t xml:space="preserve"> and leadership meetings</w:t>
      </w:r>
      <w:r w:rsidRPr="003D01BC">
        <w:rPr>
          <w:rFonts w:ascii="Georgia" w:hAnsi="Georgia"/>
          <w:sz w:val="24"/>
          <w:szCs w:val="24"/>
        </w:rPr>
        <w:t>.</w:t>
      </w:r>
    </w:p>
    <w:p w14:paraId="5ACDCC9F" w14:textId="77777777" w:rsidR="0036150D" w:rsidRDefault="0036150D" w:rsidP="0036150D">
      <w:pPr>
        <w:pStyle w:val="ListParagraph"/>
        <w:numPr>
          <w:ilvl w:val="0"/>
          <w:numId w:val="8"/>
        </w:numPr>
        <w:spacing w:after="0"/>
        <w:rPr>
          <w:rFonts w:ascii="Georgia" w:hAnsi="Georgia"/>
          <w:sz w:val="24"/>
          <w:szCs w:val="24"/>
        </w:rPr>
      </w:pPr>
      <w:r>
        <w:rPr>
          <w:rFonts w:ascii="Georgia" w:hAnsi="Georgia"/>
          <w:sz w:val="24"/>
          <w:szCs w:val="24"/>
        </w:rPr>
        <w:t xml:space="preserve">Manages contract for provision of anesthesia care of patients </w:t>
      </w:r>
    </w:p>
    <w:p w14:paraId="242FD7B0" w14:textId="77777777" w:rsidR="0036150D" w:rsidRDefault="0036150D" w:rsidP="0036150D">
      <w:pPr>
        <w:pStyle w:val="ListParagraph"/>
        <w:numPr>
          <w:ilvl w:val="0"/>
          <w:numId w:val="8"/>
        </w:numPr>
        <w:spacing w:after="0"/>
        <w:rPr>
          <w:rFonts w:ascii="Georgia" w:hAnsi="Georgia"/>
          <w:sz w:val="24"/>
          <w:szCs w:val="24"/>
        </w:rPr>
      </w:pPr>
      <w:r>
        <w:rPr>
          <w:rFonts w:ascii="Georgia" w:hAnsi="Georgia"/>
          <w:sz w:val="24"/>
          <w:szCs w:val="24"/>
        </w:rPr>
        <w:t>Monitors staffing based on case load and adjusts as needed</w:t>
      </w:r>
    </w:p>
    <w:p w14:paraId="5A72524D" w14:textId="77777777" w:rsidR="0036150D" w:rsidRDefault="0036150D" w:rsidP="0036150D">
      <w:pPr>
        <w:pStyle w:val="ListParagraph"/>
        <w:numPr>
          <w:ilvl w:val="0"/>
          <w:numId w:val="8"/>
        </w:numPr>
        <w:spacing w:after="0"/>
        <w:rPr>
          <w:rFonts w:ascii="Georgia" w:hAnsi="Georgia"/>
          <w:sz w:val="24"/>
          <w:szCs w:val="24"/>
        </w:rPr>
      </w:pPr>
      <w:r>
        <w:rPr>
          <w:rFonts w:ascii="Georgia" w:hAnsi="Georgia"/>
          <w:sz w:val="24"/>
          <w:szCs w:val="24"/>
        </w:rPr>
        <w:t>Prepares documents necessary for requesting, hiring, or any payroll changes for staff within all areas of responsibility.</w:t>
      </w:r>
    </w:p>
    <w:p w14:paraId="6ECC4C3B" w14:textId="77777777" w:rsidR="0036150D" w:rsidRDefault="0036150D" w:rsidP="0036150D">
      <w:pPr>
        <w:pStyle w:val="ListParagraph"/>
        <w:numPr>
          <w:ilvl w:val="0"/>
          <w:numId w:val="8"/>
        </w:numPr>
        <w:spacing w:after="0"/>
        <w:rPr>
          <w:rFonts w:ascii="Georgia" w:hAnsi="Georgia"/>
          <w:sz w:val="24"/>
          <w:szCs w:val="24"/>
        </w:rPr>
      </w:pPr>
      <w:r>
        <w:rPr>
          <w:rFonts w:ascii="Georgia" w:hAnsi="Georgia"/>
          <w:sz w:val="24"/>
          <w:szCs w:val="24"/>
        </w:rPr>
        <w:t>Ensures staff and contract staff have maintained licensure and learning requirements.</w:t>
      </w:r>
    </w:p>
    <w:p w14:paraId="2E9561BB" w14:textId="77777777" w:rsidR="0036150D" w:rsidRPr="00607B6B" w:rsidRDefault="0036150D" w:rsidP="0036150D">
      <w:pPr>
        <w:spacing w:after="0"/>
        <w:rPr>
          <w:rFonts w:ascii="Georgia" w:hAnsi="Georgia"/>
          <w:sz w:val="24"/>
          <w:szCs w:val="24"/>
        </w:rPr>
      </w:pPr>
    </w:p>
    <w:p w14:paraId="33D304CC" w14:textId="77777777" w:rsidR="0036150D" w:rsidRDefault="0036150D" w:rsidP="0036150D">
      <w:pPr>
        <w:shd w:val="clear" w:color="auto" w:fill="FFFFFF"/>
        <w:spacing w:after="0" w:line="240" w:lineRule="auto"/>
        <w:ind w:left="450" w:hanging="360"/>
        <w:textAlignment w:val="baseline"/>
        <w:rPr>
          <w:rFonts w:ascii="Georgia" w:eastAsia="Times New Roman" w:hAnsi="Georgia" w:cs="Arial"/>
          <w:b/>
          <w:bCs/>
          <w:color w:val="000000"/>
          <w:spacing w:val="4"/>
          <w:sz w:val="24"/>
          <w:szCs w:val="24"/>
          <w:bdr w:val="none" w:sz="0" w:space="0" w:color="auto" w:frame="1"/>
        </w:rPr>
      </w:pPr>
      <w:r w:rsidRPr="0015517F">
        <w:rPr>
          <w:rFonts w:ascii="Georgia" w:eastAsia="Times New Roman" w:hAnsi="Georgia" w:cs="Arial"/>
          <w:b/>
          <w:bCs/>
          <w:color w:val="000000"/>
          <w:spacing w:val="4"/>
          <w:sz w:val="28"/>
          <w:szCs w:val="28"/>
          <w:bdr w:val="none" w:sz="0" w:space="0" w:color="auto" w:frame="1"/>
        </w:rPr>
        <w:t>Core Competencies</w:t>
      </w:r>
      <w:r>
        <w:rPr>
          <w:rFonts w:ascii="Georgia" w:eastAsia="Times New Roman" w:hAnsi="Georgia" w:cs="Arial"/>
          <w:b/>
          <w:bCs/>
          <w:color w:val="000000"/>
          <w:spacing w:val="4"/>
          <w:sz w:val="24"/>
          <w:szCs w:val="24"/>
          <w:bdr w:val="none" w:sz="0" w:space="0" w:color="auto" w:frame="1"/>
        </w:rPr>
        <w:t>:</w:t>
      </w:r>
    </w:p>
    <w:p w14:paraId="416BD2FC" w14:textId="77777777" w:rsidR="0036150D"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p>
    <w:p w14:paraId="6089F552" w14:textId="77777777" w:rsidR="0036150D" w:rsidRPr="0002593E"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r w:rsidRPr="0002593E">
        <w:rPr>
          <w:rFonts w:ascii="Georgia" w:eastAsia="Times New Roman" w:hAnsi="Georgia" w:cs="Helvetica"/>
          <w:color w:val="000000"/>
          <w:sz w:val="24"/>
          <w:szCs w:val="24"/>
          <w:lang w:val="en"/>
        </w:rPr>
        <w:lastRenderedPageBreak/>
        <w:t xml:space="preserve">The </w:t>
      </w:r>
      <w:r w:rsidRPr="0002593E">
        <w:rPr>
          <w:rFonts w:ascii="Georgia" w:eastAsia="Times New Roman" w:hAnsi="Georgia" w:cs="Helvetica"/>
          <w:b/>
          <w:bCs/>
          <w:color w:val="000000"/>
          <w:sz w:val="24"/>
          <w:szCs w:val="24"/>
          <w:lang w:val="en"/>
        </w:rPr>
        <w:t>Director</w:t>
      </w:r>
      <w:r w:rsidRPr="0002593E">
        <w:rPr>
          <w:rFonts w:ascii="Georgia" w:eastAsia="Times New Roman" w:hAnsi="Georgia" w:cs="Helvetica"/>
          <w:color w:val="000000"/>
          <w:sz w:val="24"/>
          <w:szCs w:val="24"/>
          <w:lang w:val="en"/>
        </w:rPr>
        <w:t xml:space="preserve"> must be able to locate on-line manuals, MRHC Policies and Procedures, Emergency Operations Plan, Infection Control Manual and MRHC Safety Manuals.  </w:t>
      </w:r>
    </w:p>
    <w:p w14:paraId="27953A95" w14:textId="77777777" w:rsidR="0036150D" w:rsidRPr="0002593E" w:rsidRDefault="0036150D" w:rsidP="0036150D">
      <w:pPr>
        <w:pStyle w:val="ListParagraph"/>
        <w:numPr>
          <w:ilvl w:val="0"/>
          <w:numId w:val="7"/>
        </w:num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r>
        <w:rPr>
          <w:rFonts w:ascii="Georgia" w:eastAsia="Times New Roman" w:hAnsi="Georgia" w:cs="Helvetica"/>
          <w:color w:val="000000"/>
          <w:sz w:val="24"/>
          <w:szCs w:val="24"/>
          <w:lang w:val="en"/>
        </w:rPr>
        <w:t>L</w:t>
      </w:r>
      <w:r w:rsidRPr="0002593E">
        <w:rPr>
          <w:rFonts w:ascii="Georgia" w:eastAsia="Times New Roman" w:hAnsi="Georgia" w:cs="Helvetica"/>
          <w:color w:val="000000"/>
          <w:sz w:val="24"/>
          <w:szCs w:val="24"/>
          <w:lang w:val="en"/>
        </w:rPr>
        <w:t xml:space="preserve">ocate on-line resources as applicable to job duties. </w:t>
      </w:r>
    </w:p>
    <w:p w14:paraId="22F54045" w14:textId="77777777" w:rsidR="0036150D" w:rsidRPr="0002593E" w:rsidRDefault="0036150D" w:rsidP="0036150D">
      <w:pPr>
        <w:pStyle w:val="ListParagraph"/>
        <w:numPr>
          <w:ilvl w:val="0"/>
          <w:numId w:val="7"/>
        </w:num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r>
        <w:rPr>
          <w:rFonts w:ascii="Georgia" w:eastAsia="Times New Roman" w:hAnsi="Georgia" w:cs="Helvetica"/>
          <w:color w:val="000000"/>
          <w:sz w:val="24"/>
          <w:szCs w:val="24"/>
          <w:lang w:val="en"/>
        </w:rPr>
        <w:t>A</w:t>
      </w:r>
      <w:r w:rsidRPr="0002593E">
        <w:rPr>
          <w:rFonts w:ascii="Georgia" w:eastAsia="Times New Roman" w:hAnsi="Georgia" w:cs="Helvetica"/>
          <w:color w:val="000000"/>
          <w:sz w:val="24"/>
          <w:szCs w:val="24"/>
          <w:lang w:val="en"/>
        </w:rPr>
        <w:t>cce</w:t>
      </w:r>
      <w:r>
        <w:rPr>
          <w:rFonts w:ascii="Georgia" w:eastAsia="Times New Roman" w:hAnsi="Georgia" w:cs="Helvetica"/>
          <w:color w:val="000000"/>
          <w:sz w:val="24"/>
          <w:szCs w:val="24"/>
          <w:lang w:val="en"/>
        </w:rPr>
        <w:t>ss the MagNet: People Page,</w:t>
      </w:r>
      <w:r w:rsidRPr="0002593E">
        <w:rPr>
          <w:rFonts w:ascii="Georgia" w:eastAsia="Times New Roman" w:hAnsi="Georgia" w:cs="Helvetica"/>
          <w:color w:val="000000"/>
          <w:sz w:val="24"/>
          <w:szCs w:val="24"/>
          <w:lang w:val="en"/>
        </w:rPr>
        <w:t>Laborworkx</w:t>
      </w:r>
      <w:r>
        <w:rPr>
          <w:rFonts w:ascii="Georgia" w:eastAsia="Times New Roman" w:hAnsi="Georgia" w:cs="Helvetica"/>
          <w:color w:val="000000"/>
          <w:sz w:val="24"/>
          <w:szCs w:val="24"/>
          <w:lang w:val="en"/>
        </w:rPr>
        <w:t xml:space="preserve">, Staffing and Scheduling, Time and Attendance and </w:t>
      </w:r>
      <w:r w:rsidRPr="0002593E">
        <w:rPr>
          <w:rFonts w:ascii="Georgia" w:eastAsia="Times New Roman" w:hAnsi="Georgia" w:cs="Helvetica"/>
          <w:color w:val="000000"/>
          <w:sz w:val="24"/>
          <w:szCs w:val="24"/>
          <w:lang w:val="en"/>
        </w:rPr>
        <w:t xml:space="preserve">Employee Portal, </w:t>
      </w:r>
      <w:r>
        <w:rPr>
          <w:rFonts w:ascii="Georgia" w:eastAsia="Times New Roman" w:hAnsi="Georgia" w:cs="Helvetica"/>
          <w:color w:val="000000"/>
          <w:sz w:val="24"/>
          <w:szCs w:val="24"/>
          <w:lang w:val="en"/>
        </w:rPr>
        <w:t xml:space="preserve">in the current HRIS; </w:t>
      </w:r>
      <w:r w:rsidRPr="0002593E">
        <w:rPr>
          <w:rFonts w:ascii="Georgia" w:eastAsia="Times New Roman" w:hAnsi="Georgia" w:cs="Helvetica"/>
          <w:color w:val="000000"/>
          <w:sz w:val="24"/>
          <w:szCs w:val="24"/>
          <w:lang w:val="en"/>
        </w:rPr>
        <w:t>Microsoft Office Suite a</w:t>
      </w:r>
      <w:r>
        <w:rPr>
          <w:rFonts w:ascii="Georgia" w:eastAsia="Times New Roman" w:hAnsi="Georgia" w:cs="Helvetica"/>
          <w:color w:val="000000"/>
          <w:sz w:val="24"/>
          <w:szCs w:val="24"/>
          <w:lang w:val="en"/>
        </w:rPr>
        <w:t>nd organizations learning management system and performance evaluation system</w:t>
      </w:r>
      <w:r w:rsidRPr="0002593E">
        <w:rPr>
          <w:rFonts w:ascii="Georgia" w:eastAsia="Times New Roman" w:hAnsi="Georgia" w:cs="Helvetica"/>
          <w:color w:val="000000"/>
          <w:sz w:val="24"/>
          <w:szCs w:val="24"/>
          <w:lang w:val="en"/>
        </w:rPr>
        <w:t xml:space="preserve">. </w:t>
      </w:r>
    </w:p>
    <w:p w14:paraId="35AF5E40" w14:textId="77777777" w:rsidR="0036150D" w:rsidRPr="0002593E" w:rsidRDefault="0036150D" w:rsidP="0036150D">
      <w:pPr>
        <w:pStyle w:val="ListParagraph"/>
        <w:numPr>
          <w:ilvl w:val="0"/>
          <w:numId w:val="7"/>
        </w:num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r>
        <w:rPr>
          <w:rFonts w:ascii="Georgia" w:eastAsia="Times New Roman" w:hAnsi="Georgia" w:cs="Helvetica"/>
          <w:color w:val="000000"/>
          <w:sz w:val="24"/>
          <w:szCs w:val="24"/>
          <w:lang w:val="en"/>
        </w:rPr>
        <w:t>I</w:t>
      </w:r>
      <w:r w:rsidRPr="0002593E">
        <w:rPr>
          <w:rFonts w:ascii="Georgia" w:eastAsia="Times New Roman" w:hAnsi="Georgia" w:cs="Helvetica"/>
          <w:color w:val="000000"/>
          <w:sz w:val="24"/>
          <w:szCs w:val="24"/>
          <w:lang w:val="en"/>
        </w:rPr>
        <w:t>dentify unit-based orientation plan and timing of evaluations and review his/her job description for the position and must be able to identify performance improvement indicators</w:t>
      </w:r>
      <w:r>
        <w:rPr>
          <w:rFonts w:ascii="Georgia" w:eastAsia="Times New Roman" w:hAnsi="Georgia" w:cs="Helvetica"/>
          <w:color w:val="000000"/>
          <w:sz w:val="24"/>
          <w:szCs w:val="24"/>
          <w:lang w:val="en"/>
        </w:rPr>
        <w:t>.</w:t>
      </w:r>
    </w:p>
    <w:p w14:paraId="23BF8628" w14:textId="77777777" w:rsidR="0036150D"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p>
    <w:p w14:paraId="058A7C42" w14:textId="77777777" w:rsidR="0036150D" w:rsidRPr="00877AAE" w:rsidRDefault="0036150D" w:rsidP="0036150D">
      <w:pPr>
        <w:shd w:val="clear" w:color="auto" w:fill="FFFFFF"/>
        <w:spacing w:after="0" w:line="240" w:lineRule="auto"/>
        <w:textAlignment w:val="baseline"/>
        <w:rPr>
          <w:rFonts w:ascii="Georgia" w:eastAsia="Times New Roman" w:hAnsi="Georgia" w:cs="Arial"/>
          <w:b/>
          <w:bCs/>
          <w:color w:val="000000"/>
          <w:spacing w:val="4"/>
          <w:sz w:val="28"/>
          <w:szCs w:val="28"/>
          <w:bdr w:val="none" w:sz="0" w:space="0" w:color="auto" w:frame="1"/>
        </w:rPr>
      </w:pPr>
      <w:r w:rsidRPr="00877AAE">
        <w:rPr>
          <w:rFonts w:ascii="Georgia" w:eastAsia="Times New Roman" w:hAnsi="Georgia" w:cs="Arial"/>
          <w:b/>
          <w:bCs/>
          <w:color w:val="000000"/>
          <w:spacing w:val="4"/>
          <w:sz w:val="28"/>
          <w:szCs w:val="28"/>
          <w:bdr w:val="none" w:sz="0" w:space="0" w:color="auto" w:frame="1"/>
        </w:rPr>
        <w:t>Department Specific Competencies:</w:t>
      </w:r>
    </w:p>
    <w:p w14:paraId="2CCDADA5" w14:textId="77777777" w:rsidR="0036150D" w:rsidRPr="00877AAE" w:rsidRDefault="0036150D" w:rsidP="0036150D">
      <w:pPr>
        <w:numPr>
          <w:ilvl w:val="0"/>
          <w:numId w:val="2"/>
        </w:numPr>
        <w:spacing w:before="100" w:beforeAutospacing="1" w:after="100" w:afterAutospacing="1" w:line="240" w:lineRule="auto"/>
        <w:rPr>
          <w:rFonts w:ascii="Georgia" w:eastAsia="Times New Roman" w:hAnsi="Georgia" w:cs="Helvetica"/>
          <w:color w:val="000000"/>
          <w:sz w:val="24"/>
          <w:szCs w:val="24"/>
          <w:lang w:val="en"/>
        </w:rPr>
      </w:pPr>
      <w:r>
        <w:rPr>
          <w:rStyle w:val="Strong"/>
          <w:rFonts w:ascii="Georgia" w:eastAsia="Times New Roman" w:hAnsi="Georgia" w:cs="Helvetica"/>
          <w:color w:val="000000"/>
          <w:sz w:val="24"/>
          <w:szCs w:val="24"/>
          <w:lang w:val="en"/>
        </w:rPr>
        <w:t>Interpersonal and communication skills</w:t>
      </w:r>
    </w:p>
    <w:p w14:paraId="698B5939"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Works at maintaining a good rapport and a cooperative working relationship with physicians, departments, and staff.</w:t>
      </w:r>
    </w:p>
    <w:p w14:paraId="21EAC816"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Represents the organization in a positive and professional manner.</w:t>
      </w:r>
    </w:p>
    <w:p w14:paraId="470AA871"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Attends committee and management meetings.</w:t>
      </w:r>
      <w:r>
        <w:rPr>
          <w:rFonts w:ascii="Georgia" w:eastAsia="Times New Roman" w:hAnsi="Georgia" w:cs="Helvetica"/>
          <w:color w:val="000000"/>
          <w:sz w:val="24"/>
          <w:szCs w:val="24"/>
          <w:lang w:val="en"/>
        </w:rPr>
        <w:t xml:space="preserve"> Assists the Chief of Surgery in developing an agenda and assist in leading OR Committee meetings</w:t>
      </w:r>
    </w:p>
    <w:p w14:paraId="7EECD695"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Resolves personnel concerns at the</w:t>
      </w:r>
      <w:r>
        <w:rPr>
          <w:rFonts w:ascii="Georgia" w:eastAsia="Times New Roman" w:hAnsi="Georgia" w:cs="Helvetica"/>
          <w:color w:val="000000"/>
          <w:sz w:val="24"/>
          <w:szCs w:val="24"/>
          <w:lang w:val="en"/>
        </w:rPr>
        <w:t xml:space="preserve"> departmental level, utilizing policies, Promise Statement, and Values</w:t>
      </w:r>
    </w:p>
    <w:p w14:paraId="5EF102AB"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Ensures compliance with policies and procedures regarding department operations, fire, safety and infection control.</w:t>
      </w:r>
    </w:p>
    <w:p w14:paraId="5F0053BA"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Effectively and consistently communicates administrative direc</w:t>
      </w:r>
      <w:r>
        <w:rPr>
          <w:rFonts w:ascii="Georgia" w:eastAsia="Times New Roman" w:hAnsi="Georgia" w:cs="Helvetica"/>
          <w:color w:val="000000"/>
          <w:sz w:val="24"/>
          <w:szCs w:val="24"/>
          <w:lang w:val="en"/>
        </w:rPr>
        <w:t>tive to personnel and leads</w:t>
      </w:r>
      <w:r w:rsidRPr="00877AAE">
        <w:rPr>
          <w:rFonts w:ascii="Georgia" w:eastAsia="Times New Roman" w:hAnsi="Georgia" w:cs="Helvetica"/>
          <w:color w:val="000000"/>
          <w:sz w:val="24"/>
          <w:szCs w:val="24"/>
          <w:lang w:val="en"/>
        </w:rPr>
        <w:t xml:space="preserve"> interactive departmental meetings and discussions.</w:t>
      </w:r>
    </w:p>
    <w:p w14:paraId="2A98FF35"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Complies with all organizational policies regarding ethical business practices.</w:t>
      </w:r>
    </w:p>
    <w:p w14:paraId="4A8358AA"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Communicates and measures departmental and organization goals</w:t>
      </w:r>
    </w:p>
    <w:p w14:paraId="2BED4561"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 xml:space="preserve">Establishes working relationship with physicians and staff based upon trust and honesty. </w:t>
      </w:r>
    </w:p>
    <w:p w14:paraId="488B68FD" w14:textId="77777777" w:rsidR="0036150D" w:rsidRPr="00877AAE" w:rsidRDefault="0036150D" w:rsidP="0036150D">
      <w:p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 xml:space="preserve"> </w:t>
      </w:r>
    </w:p>
    <w:p w14:paraId="27478814" w14:textId="77777777" w:rsidR="0036150D" w:rsidRPr="00877AAE" w:rsidRDefault="0036150D" w:rsidP="0036150D">
      <w:pPr>
        <w:numPr>
          <w:ilvl w:val="0"/>
          <w:numId w:val="3"/>
        </w:numPr>
        <w:spacing w:before="100" w:beforeAutospacing="1" w:after="100" w:afterAutospacing="1" w:line="240" w:lineRule="auto"/>
        <w:ind w:left="720" w:hanging="360"/>
        <w:rPr>
          <w:rFonts w:ascii="Georgia" w:eastAsia="Times New Roman" w:hAnsi="Georgia" w:cs="Helvetica"/>
          <w:color w:val="000000"/>
          <w:sz w:val="24"/>
          <w:szCs w:val="24"/>
          <w:lang w:val="en"/>
        </w:rPr>
      </w:pPr>
      <w:r w:rsidRPr="00877AAE">
        <w:rPr>
          <w:rStyle w:val="Strong"/>
          <w:rFonts w:ascii="Georgia" w:eastAsia="Times New Roman" w:hAnsi="Georgia" w:cs="Helvetica"/>
          <w:color w:val="000000"/>
          <w:sz w:val="24"/>
          <w:szCs w:val="24"/>
          <w:lang w:val="en"/>
        </w:rPr>
        <w:t>Customer Service</w:t>
      </w:r>
    </w:p>
    <w:p w14:paraId="7E3C3CC1"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Treats patients and their families with respect and dignity. </w:t>
      </w:r>
    </w:p>
    <w:p w14:paraId="67F3C1FB"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Assist managers in identifying and addressing</w:t>
      </w:r>
      <w:r w:rsidRPr="00877AAE">
        <w:rPr>
          <w:rFonts w:ascii="Georgia" w:eastAsia="Times New Roman" w:hAnsi="Georgia" w:cs="Helvetica"/>
          <w:color w:val="000000"/>
          <w:sz w:val="24"/>
          <w:szCs w:val="24"/>
          <w:lang w:val="en"/>
        </w:rPr>
        <w:t xml:space="preserve"> psychosocial needs of the patients and family</w:t>
      </w:r>
    </w:p>
    <w:p w14:paraId="0D659C6B"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Assists managers in developing</w:t>
      </w:r>
      <w:r w:rsidRPr="00877AAE">
        <w:rPr>
          <w:rFonts w:ascii="Georgia" w:eastAsia="Times New Roman" w:hAnsi="Georgia" w:cs="Helvetica"/>
          <w:color w:val="000000"/>
          <w:sz w:val="24"/>
          <w:szCs w:val="24"/>
          <w:lang w:val="en"/>
        </w:rPr>
        <w:t xml:space="preserve"> teaching plans based upon identified learning needs and eval</w:t>
      </w:r>
      <w:r>
        <w:rPr>
          <w:rFonts w:ascii="Georgia" w:eastAsia="Times New Roman" w:hAnsi="Georgia" w:cs="Helvetica"/>
          <w:color w:val="000000"/>
          <w:sz w:val="24"/>
          <w:szCs w:val="24"/>
          <w:lang w:val="en"/>
        </w:rPr>
        <w:t>uates effectiveness of learning ensuring family</w:t>
      </w:r>
      <w:r w:rsidRPr="00877AAE">
        <w:rPr>
          <w:rFonts w:ascii="Georgia" w:eastAsia="Times New Roman" w:hAnsi="Georgia" w:cs="Helvetica"/>
          <w:color w:val="000000"/>
          <w:sz w:val="24"/>
          <w:szCs w:val="24"/>
          <w:lang w:val="en"/>
        </w:rPr>
        <w:t xml:space="preserve"> is included in teaching as appropriate.</w:t>
      </w:r>
    </w:p>
    <w:p w14:paraId="0E2E6D5F"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Assists in resolving customer concerns and complaints</w:t>
      </w:r>
    </w:p>
    <w:p w14:paraId="26268757"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Monitors department patient satisfaction scores, communicates to staff and develops strategies to maintain upper quartile performance in all areas.</w:t>
      </w:r>
    </w:p>
    <w:p w14:paraId="2F22E66E"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 xml:space="preserve">Remember that staff and physicians are customers of the Director. </w:t>
      </w:r>
    </w:p>
    <w:p w14:paraId="68EECAEC" w14:textId="77777777" w:rsidR="0036150D" w:rsidRPr="00877AAE" w:rsidRDefault="0036150D" w:rsidP="0036150D">
      <w:pPr>
        <w:numPr>
          <w:ilvl w:val="0"/>
          <w:numId w:val="3"/>
        </w:numPr>
        <w:spacing w:before="100" w:beforeAutospacing="1" w:after="100" w:afterAutospacing="1" w:line="240" w:lineRule="auto"/>
        <w:ind w:left="720" w:hanging="360"/>
        <w:rPr>
          <w:rFonts w:ascii="Georgia" w:eastAsia="Times New Roman" w:hAnsi="Georgia" w:cs="Helvetica"/>
          <w:color w:val="000000"/>
          <w:sz w:val="24"/>
          <w:szCs w:val="24"/>
          <w:lang w:val="en"/>
        </w:rPr>
      </w:pPr>
      <w:r w:rsidRPr="00877AAE">
        <w:rPr>
          <w:rStyle w:val="Strong"/>
          <w:rFonts w:ascii="Georgia" w:eastAsia="Times New Roman" w:hAnsi="Georgia" w:cs="Helvetica"/>
          <w:color w:val="000000"/>
          <w:sz w:val="24"/>
          <w:szCs w:val="24"/>
          <w:lang w:val="en"/>
        </w:rPr>
        <w:t>Clinical Skills</w:t>
      </w:r>
    </w:p>
    <w:p w14:paraId="2BEBAC15"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Demonstrates unit specific competencies.</w:t>
      </w:r>
    </w:p>
    <w:p w14:paraId="0B356E22"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lastRenderedPageBreak/>
        <w:t>Maintains employee confidentiality at all times</w:t>
      </w:r>
      <w:r>
        <w:rPr>
          <w:rFonts w:ascii="Georgia" w:eastAsia="Times New Roman" w:hAnsi="Georgia" w:cs="Helvetica"/>
          <w:color w:val="000000"/>
          <w:sz w:val="24"/>
          <w:szCs w:val="24"/>
          <w:lang w:val="en"/>
        </w:rPr>
        <w:t>.</w:t>
      </w:r>
    </w:p>
    <w:p w14:paraId="1BCED34A"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Completes staff performance evaluations timely</w:t>
      </w:r>
      <w:r>
        <w:rPr>
          <w:rFonts w:ascii="Georgia" w:eastAsia="Times New Roman" w:hAnsi="Georgia" w:cs="Helvetica"/>
          <w:color w:val="000000"/>
          <w:sz w:val="24"/>
          <w:szCs w:val="24"/>
          <w:lang w:val="en"/>
        </w:rPr>
        <w:t>.</w:t>
      </w:r>
    </w:p>
    <w:p w14:paraId="688C758D"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Performs unit specific competencies and skills checks on staff</w:t>
      </w:r>
      <w:r>
        <w:rPr>
          <w:rFonts w:ascii="Georgia" w:eastAsia="Times New Roman" w:hAnsi="Georgia" w:cs="Helvetica"/>
          <w:color w:val="000000"/>
          <w:sz w:val="24"/>
          <w:szCs w:val="24"/>
          <w:lang w:val="en"/>
        </w:rPr>
        <w:t>.</w:t>
      </w:r>
    </w:p>
    <w:p w14:paraId="6F86A0D9"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Completes staffing schedule to adequately provide patient care coverage 24/7. In conjunction with nurse recruiter, interviews, hires</w:t>
      </w:r>
      <w:r>
        <w:rPr>
          <w:rFonts w:ascii="Georgia" w:eastAsia="Times New Roman" w:hAnsi="Georgia" w:cs="Helvetica"/>
          <w:color w:val="000000"/>
          <w:sz w:val="24"/>
          <w:szCs w:val="24"/>
          <w:lang w:val="en"/>
        </w:rPr>
        <w:t>,</w:t>
      </w:r>
      <w:r w:rsidRPr="00877AAE">
        <w:rPr>
          <w:rFonts w:ascii="Georgia" w:eastAsia="Times New Roman" w:hAnsi="Georgia" w:cs="Helvetica"/>
          <w:color w:val="000000"/>
          <w:sz w:val="24"/>
          <w:szCs w:val="24"/>
          <w:lang w:val="en"/>
        </w:rPr>
        <w:t xml:space="preserve"> and recruits nursing and ancillary nursing staff to unit.</w:t>
      </w:r>
    </w:p>
    <w:p w14:paraId="1AD5A3FD"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Sets up orientation and preceptors for new employees.</w:t>
      </w:r>
    </w:p>
    <w:p w14:paraId="1100DDD4"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Releases employees to function independently per job description</w:t>
      </w:r>
      <w:r>
        <w:rPr>
          <w:rFonts w:ascii="Georgia" w:eastAsia="Times New Roman" w:hAnsi="Georgia" w:cs="Helvetica"/>
          <w:color w:val="000000"/>
          <w:sz w:val="24"/>
          <w:szCs w:val="24"/>
          <w:lang w:val="en"/>
        </w:rPr>
        <w:t>.</w:t>
      </w:r>
    </w:p>
    <w:p w14:paraId="694ADB57"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Delegates duties/activities to meet the goals of the unit.</w:t>
      </w:r>
    </w:p>
    <w:p w14:paraId="77CD83D3" w14:textId="77777777" w:rsidR="0036150D"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Provides care/performs duties as needed to meet age-specific needs of patients. </w:t>
      </w:r>
    </w:p>
    <w:p w14:paraId="22473316"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Pr>
          <w:rFonts w:ascii="Georgia" w:eastAsia="Times New Roman" w:hAnsi="Georgia" w:cs="Helvetica"/>
          <w:color w:val="000000"/>
          <w:sz w:val="24"/>
          <w:szCs w:val="24"/>
          <w:lang w:val="en"/>
        </w:rPr>
        <w:t>Maintain clinical competency within the unit to work along with staff as needed</w:t>
      </w:r>
    </w:p>
    <w:p w14:paraId="207F892B" w14:textId="77777777" w:rsidR="0036150D" w:rsidRPr="00877AAE" w:rsidRDefault="0036150D" w:rsidP="0036150D">
      <w:pPr>
        <w:numPr>
          <w:ilvl w:val="0"/>
          <w:numId w:val="3"/>
        </w:numPr>
        <w:spacing w:before="100" w:beforeAutospacing="1" w:after="100" w:afterAutospacing="1" w:line="240" w:lineRule="auto"/>
        <w:ind w:left="720" w:hanging="360"/>
        <w:rPr>
          <w:rFonts w:ascii="Georgia" w:eastAsia="Times New Roman" w:hAnsi="Georgia" w:cs="Helvetica"/>
          <w:color w:val="000000"/>
          <w:sz w:val="24"/>
          <w:szCs w:val="24"/>
          <w:lang w:val="en"/>
        </w:rPr>
      </w:pPr>
      <w:r w:rsidRPr="00877AAE">
        <w:rPr>
          <w:rStyle w:val="Strong"/>
          <w:rFonts w:ascii="Georgia" w:eastAsia="Times New Roman" w:hAnsi="Georgia" w:cs="Helvetica"/>
          <w:color w:val="000000"/>
          <w:sz w:val="24"/>
          <w:szCs w:val="24"/>
          <w:lang w:val="en"/>
        </w:rPr>
        <w:t>Coordinates and conducts</w:t>
      </w:r>
      <w:r>
        <w:rPr>
          <w:rStyle w:val="Strong"/>
          <w:rFonts w:ascii="Georgia" w:eastAsia="Times New Roman" w:hAnsi="Georgia" w:cs="Helvetica"/>
          <w:color w:val="000000"/>
          <w:sz w:val="24"/>
          <w:szCs w:val="24"/>
          <w:lang w:val="en"/>
        </w:rPr>
        <w:t xml:space="preserve"> monthly staff meetings; plans financial requirements for the department; and day to day requirements of the director role</w:t>
      </w:r>
    </w:p>
    <w:p w14:paraId="57BDF69C"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Oversees payroll of personnel on assigned unit.</w:t>
      </w:r>
    </w:p>
    <w:p w14:paraId="2DAA9D28"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Develops a capital and operational budget annually</w:t>
      </w:r>
      <w:r>
        <w:rPr>
          <w:rFonts w:ascii="Georgia" w:eastAsia="Times New Roman" w:hAnsi="Georgia" w:cs="Helvetica"/>
          <w:color w:val="000000"/>
          <w:sz w:val="24"/>
          <w:szCs w:val="24"/>
          <w:lang w:val="en"/>
        </w:rPr>
        <w:t>.</w:t>
      </w:r>
    </w:p>
    <w:p w14:paraId="055BE33F"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Maintains staff productivity variance of &lt;3% unless otherwise justified. </w:t>
      </w:r>
    </w:p>
    <w:p w14:paraId="3129A7F4" w14:textId="77777777" w:rsidR="0036150D" w:rsidRPr="00877AAE" w:rsidRDefault="0036150D" w:rsidP="0036150D">
      <w:pPr>
        <w:numPr>
          <w:ilvl w:val="0"/>
          <w:numId w:val="3"/>
        </w:numPr>
        <w:spacing w:before="100" w:beforeAutospacing="1" w:after="100" w:afterAutospacing="1" w:line="240" w:lineRule="auto"/>
        <w:ind w:left="720" w:hanging="360"/>
        <w:rPr>
          <w:rFonts w:ascii="Georgia" w:eastAsia="Times New Roman" w:hAnsi="Georgia" w:cs="Helvetica"/>
          <w:color w:val="000000"/>
          <w:sz w:val="24"/>
          <w:szCs w:val="24"/>
          <w:lang w:val="en"/>
        </w:rPr>
      </w:pPr>
      <w:r w:rsidRPr="00877AAE">
        <w:rPr>
          <w:rStyle w:val="Strong"/>
          <w:rFonts w:ascii="Georgia" w:eastAsia="Times New Roman" w:hAnsi="Georgia" w:cs="Helvetica"/>
          <w:color w:val="000000"/>
          <w:sz w:val="24"/>
          <w:szCs w:val="24"/>
          <w:lang w:val="en"/>
        </w:rPr>
        <w:t>Staff Education</w:t>
      </w:r>
    </w:p>
    <w:p w14:paraId="261CFABB"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Arranges schedule </w:t>
      </w:r>
      <w:r>
        <w:rPr>
          <w:rFonts w:ascii="Georgia" w:eastAsia="Times New Roman" w:hAnsi="Georgia" w:cs="Helvetica"/>
          <w:color w:val="000000"/>
          <w:sz w:val="24"/>
          <w:szCs w:val="24"/>
          <w:lang w:val="en"/>
        </w:rPr>
        <w:t>for staff to attend mandatory or as needed educational offerings</w:t>
      </w:r>
      <w:r w:rsidRPr="00877AAE">
        <w:rPr>
          <w:rFonts w:ascii="Georgia" w:eastAsia="Times New Roman" w:hAnsi="Georgia" w:cs="Helvetica"/>
          <w:color w:val="000000"/>
          <w:sz w:val="24"/>
          <w:szCs w:val="24"/>
          <w:lang w:val="en"/>
        </w:rPr>
        <w:t xml:space="preserve">. </w:t>
      </w:r>
    </w:p>
    <w:p w14:paraId="40CBAF86" w14:textId="77777777" w:rsidR="0036150D" w:rsidRPr="00877AAE" w:rsidRDefault="0036150D" w:rsidP="0036150D">
      <w:pPr>
        <w:numPr>
          <w:ilvl w:val="1"/>
          <w:numId w:val="3"/>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Viewed as the expert in the perioperative area.</w:t>
      </w:r>
    </w:p>
    <w:p w14:paraId="61198E7B" w14:textId="77777777" w:rsidR="0036150D"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p>
    <w:p w14:paraId="2C7BE69E" w14:textId="77777777" w:rsidR="0036150D" w:rsidRPr="00E844DF" w:rsidRDefault="0036150D" w:rsidP="0036150D">
      <w:pPr>
        <w:shd w:val="clear" w:color="auto" w:fill="FFFFFF"/>
        <w:spacing w:after="0" w:line="240" w:lineRule="auto"/>
        <w:textAlignment w:val="baseline"/>
        <w:rPr>
          <w:rFonts w:ascii="Georgia" w:eastAsia="Times New Roman" w:hAnsi="Georgia" w:cs="Arial"/>
          <w:color w:val="000000"/>
          <w:spacing w:val="4"/>
          <w:sz w:val="28"/>
          <w:szCs w:val="28"/>
        </w:rPr>
      </w:pPr>
      <w:r w:rsidRPr="00E844DF">
        <w:rPr>
          <w:rFonts w:ascii="Georgia" w:eastAsia="Times New Roman" w:hAnsi="Georgia" w:cs="Arial"/>
          <w:b/>
          <w:bCs/>
          <w:color w:val="000000"/>
          <w:spacing w:val="4"/>
          <w:sz w:val="28"/>
          <w:szCs w:val="28"/>
          <w:bdr w:val="none" w:sz="0" w:space="0" w:color="auto" w:frame="1"/>
        </w:rPr>
        <w:t>JOB SPECIFICATIONS:</w:t>
      </w:r>
    </w:p>
    <w:p w14:paraId="284AFE63" w14:textId="77777777" w:rsidR="0036150D"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p>
    <w:p w14:paraId="600DDE46" w14:textId="77777777" w:rsidR="0036150D" w:rsidRDefault="0036150D" w:rsidP="0036150D">
      <w:pPr>
        <w:shd w:val="clear" w:color="auto" w:fill="FFFFFF"/>
        <w:spacing w:after="0" w:line="240" w:lineRule="auto"/>
        <w:textAlignment w:val="baseline"/>
        <w:rPr>
          <w:rFonts w:ascii="Georgia" w:eastAsia="Times New Roman" w:hAnsi="Georgia" w:cs="Arial"/>
          <w:b/>
          <w:bCs/>
          <w:color w:val="000000"/>
          <w:spacing w:val="4"/>
          <w:sz w:val="24"/>
          <w:szCs w:val="24"/>
          <w:bdr w:val="none" w:sz="0" w:space="0" w:color="auto" w:frame="1"/>
        </w:rPr>
      </w:pPr>
      <w:r w:rsidRPr="009D793F">
        <w:rPr>
          <w:rFonts w:ascii="Georgia" w:eastAsia="Times New Roman" w:hAnsi="Georgia" w:cs="Arial"/>
          <w:b/>
          <w:bCs/>
          <w:color w:val="000000"/>
          <w:spacing w:val="4"/>
          <w:sz w:val="24"/>
          <w:szCs w:val="24"/>
          <w:bdr w:val="none" w:sz="0" w:space="0" w:color="auto" w:frame="1"/>
        </w:rPr>
        <w:t>Experience: </w:t>
      </w:r>
    </w:p>
    <w:p w14:paraId="0F151A1F" w14:textId="77777777" w:rsidR="0036150D" w:rsidRPr="00877AAE" w:rsidRDefault="0036150D" w:rsidP="0036150D">
      <w:pPr>
        <w:numPr>
          <w:ilvl w:val="0"/>
          <w:numId w:val="6"/>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5 years of experience in Healthcare/Medical - Surgical Services Required</w:t>
      </w:r>
    </w:p>
    <w:p w14:paraId="3797BFF3" w14:textId="77777777" w:rsidR="0036150D" w:rsidRPr="00877AAE" w:rsidRDefault="0036150D" w:rsidP="0036150D">
      <w:pPr>
        <w:numPr>
          <w:ilvl w:val="0"/>
          <w:numId w:val="6"/>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Minimum of 5 years OR experience with at least 3 of those years in management role. </w:t>
      </w:r>
    </w:p>
    <w:p w14:paraId="53AB98F4" w14:textId="77777777" w:rsidR="0036150D" w:rsidRPr="00877AAE" w:rsidRDefault="0036150D" w:rsidP="0036150D">
      <w:pPr>
        <w:numPr>
          <w:ilvl w:val="0"/>
          <w:numId w:val="6"/>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Experience with modified block scheduling is preferred. </w:t>
      </w:r>
    </w:p>
    <w:p w14:paraId="7917B402" w14:textId="77777777" w:rsidR="0036150D" w:rsidRPr="00877AAE" w:rsidRDefault="0036150D" w:rsidP="0036150D">
      <w:pPr>
        <w:numPr>
          <w:ilvl w:val="0"/>
          <w:numId w:val="6"/>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 xml:space="preserve">BSN required, MSN a plus. </w:t>
      </w:r>
    </w:p>
    <w:p w14:paraId="1D61BC18" w14:textId="77777777" w:rsidR="0036150D" w:rsidRPr="00877AAE" w:rsidRDefault="0036150D" w:rsidP="0036150D">
      <w:pPr>
        <w:spacing w:before="100" w:beforeAutospacing="1" w:after="100" w:afterAutospacing="1" w:line="240" w:lineRule="auto"/>
        <w:rPr>
          <w:rFonts w:ascii="Georgia" w:eastAsia="Times New Roman" w:hAnsi="Georgia" w:cs="Arial"/>
          <w:b/>
          <w:bCs/>
          <w:color w:val="000000"/>
          <w:spacing w:val="4"/>
          <w:sz w:val="24"/>
          <w:szCs w:val="24"/>
          <w:bdr w:val="none" w:sz="0" w:space="0" w:color="auto" w:frame="1"/>
        </w:rPr>
      </w:pPr>
      <w:r w:rsidRPr="00877AAE">
        <w:rPr>
          <w:rFonts w:ascii="Georgia" w:eastAsia="Times New Roman" w:hAnsi="Georgia" w:cs="Arial"/>
          <w:b/>
          <w:bCs/>
          <w:color w:val="000000"/>
          <w:spacing w:val="4"/>
          <w:sz w:val="24"/>
          <w:szCs w:val="24"/>
          <w:bdr w:val="none" w:sz="0" w:space="0" w:color="auto" w:frame="1"/>
        </w:rPr>
        <w:t>Education:</w:t>
      </w:r>
    </w:p>
    <w:p w14:paraId="4979B8DD" w14:textId="77777777" w:rsidR="0036150D" w:rsidRPr="00877AAE" w:rsidRDefault="0036150D" w:rsidP="0036150D">
      <w:pPr>
        <w:pStyle w:val="ListParagraph"/>
        <w:numPr>
          <w:ilvl w:val="0"/>
          <w:numId w:val="4"/>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Bachelors</w:t>
      </w:r>
      <w:r>
        <w:rPr>
          <w:rFonts w:ascii="Georgia" w:eastAsia="Times New Roman" w:hAnsi="Georgia" w:cs="Helvetica"/>
          <w:color w:val="000000"/>
          <w:sz w:val="24"/>
          <w:szCs w:val="24"/>
          <w:lang w:val="en"/>
        </w:rPr>
        <w:t>’ Degree</w:t>
      </w:r>
      <w:r w:rsidRPr="00877AAE">
        <w:rPr>
          <w:rFonts w:ascii="Georgia" w:eastAsia="Times New Roman" w:hAnsi="Georgia" w:cs="Helvetica"/>
          <w:color w:val="000000"/>
          <w:sz w:val="24"/>
          <w:szCs w:val="24"/>
          <w:lang w:val="en"/>
        </w:rPr>
        <w:t xml:space="preserve"> </w:t>
      </w:r>
      <w:r>
        <w:rPr>
          <w:rFonts w:ascii="Georgia" w:eastAsia="Times New Roman" w:hAnsi="Georgia" w:cs="Helvetica"/>
          <w:color w:val="000000"/>
          <w:sz w:val="24"/>
          <w:szCs w:val="24"/>
          <w:lang w:val="en"/>
        </w:rPr>
        <w:t>preferably in</w:t>
      </w:r>
      <w:r w:rsidRPr="00877AAE">
        <w:rPr>
          <w:rFonts w:ascii="Georgia" w:eastAsia="Times New Roman" w:hAnsi="Georgia" w:cs="Helvetica"/>
          <w:color w:val="000000"/>
          <w:sz w:val="24"/>
          <w:szCs w:val="24"/>
          <w:lang w:val="en"/>
        </w:rPr>
        <w:t xml:space="preserve"> Nursing </w:t>
      </w:r>
      <w:r>
        <w:rPr>
          <w:rFonts w:ascii="Georgia" w:eastAsia="Times New Roman" w:hAnsi="Georgia" w:cs="Helvetica"/>
          <w:color w:val="000000"/>
          <w:sz w:val="24"/>
          <w:szCs w:val="24"/>
          <w:lang w:val="en"/>
        </w:rPr>
        <w:t xml:space="preserve">or business management is </w:t>
      </w:r>
      <w:r w:rsidRPr="00877AAE">
        <w:rPr>
          <w:rFonts w:ascii="Georgia" w:eastAsia="Times New Roman" w:hAnsi="Georgia" w:cs="Helvetica"/>
          <w:color w:val="000000"/>
          <w:sz w:val="24"/>
          <w:szCs w:val="24"/>
          <w:lang w:val="en"/>
        </w:rPr>
        <w:t>required</w:t>
      </w:r>
    </w:p>
    <w:p w14:paraId="5DB5CF73" w14:textId="77777777" w:rsidR="0036150D" w:rsidRPr="00877AAE" w:rsidRDefault="0036150D" w:rsidP="0036150D">
      <w:pPr>
        <w:pStyle w:val="ListParagraph"/>
        <w:numPr>
          <w:ilvl w:val="0"/>
          <w:numId w:val="4"/>
        </w:numPr>
        <w:shd w:val="clear" w:color="auto" w:fill="FFFFFF"/>
        <w:spacing w:after="0" w:line="240" w:lineRule="auto"/>
        <w:textAlignment w:val="baseline"/>
        <w:rPr>
          <w:rFonts w:ascii="Georgia" w:eastAsia="Times New Roman" w:hAnsi="Georgia" w:cs="Arial"/>
          <w:color w:val="000000"/>
          <w:spacing w:val="4"/>
          <w:sz w:val="24"/>
          <w:szCs w:val="24"/>
        </w:rPr>
      </w:pPr>
      <w:r w:rsidRPr="00877AAE">
        <w:rPr>
          <w:rFonts w:ascii="Georgia" w:eastAsia="Times New Roman" w:hAnsi="Georgia" w:cs="Helvetica"/>
          <w:color w:val="000000"/>
          <w:sz w:val="24"/>
          <w:szCs w:val="24"/>
          <w:lang w:val="en"/>
        </w:rPr>
        <w:t>Graduate of an accred</w:t>
      </w:r>
      <w:r>
        <w:rPr>
          <w:rFonts w:ascii="Georgia" w:eastAsia="Times New Roman" w:hAnsi="Georgia" w:cs="Helvetica"/>
          <w:color w:val="000000"/>
          <w:sz w:val="24"/>
          <w:szCs w:val="24"/>
          <w:lang w:val="en"/>
        </w:rPr>
        <w:t xml:space="preserve">ited School of Nursing, </w:t>
      </w:r>
    </w:p>
    <w:p w14:paraId="22E44E76" w14:textId="77777777" w:rsidR="0036150D" w:rsidRPr="00877AAE" w:rsidRDefault="0036150D" w:rsidP="0036150D">
      <w:pPr>
        <w:spacing w:before="100" w:beforeAutospacing="1" w:after="100" w:afterAutospacing="1" w:line="240" w:lineRule="auto"/>
        <w:rPr>
          <w:rFonts w:ascii="Georgia" w:eastAsia="Times New Roman" w:hAnsi="Georgia" w:cs="Arial"/>
          <w:b/>
          <w:bCs/>
          <w:color w:val="000000"/>
          <w:spacing w:val="4"/>
          <w:sz w:val="24"/>
          <w:szCs w:val="24"/>
          <w:bdr w:val="none" w:sz="0" w:space="0" w:color="auto" w:frame="1"/>
        </w:rPr>
      </w:pPr>
      <w:r w:rsidRPr="00877AAE">
        <w:rPr>
          <w:rFonts w:ascii="Georgia" w:eastAsia="Times New Roman" w:hAnsi="Georgia" w:cs="Arial"/>
          <w:b/>
          <w:bCs/>
          <w:color w:val="000000"/>
          <w:spacing w:val="4"/>
          <w:sz w:val="24"/>
          <w:szCs w:val="24"/>
          <w:bdr w:val="none" w:sz="0" w:space="0" w:color="auto" w:frame="1"/>
        </w:rPr>
        <w:t>Licensure: </w:t>
      </w:r>
    </w:p>
    <w:p w14:paraId="2BA2DCFC" w14:textId="77777777" w:rsidR="0036150D" w:rsidRPr="00D91DDD" w:rsidRDefault="0036150D" w:rsidP="0036150D">
      <w:pPr>
        <w:pStyle w:val="ListParagraph"/>
        <w:numPr>
          <w:ilvl w:val="0"/>
          <w:numId w:val="5"/>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Registered Nurse in Mississippi</w:t>
      </w:r>
      <w:r>
        <w:rPr>
          <w:rFonts w:ascii="Georgia" w:eastAsia="Times New Roman" w:hAnsi="Georgia" w:cs="Helvetica"/>
          <w:color w:val="000000"/>
          <w:sz w:val="24"/>
          <w:szCs w:val="24"/>
          <w:lang w:val="en"/>
        </w:rPr>
        <w:t xml:space="preserve"> or </w:t>
      </w:r>
      <w:r w:rsidRPr="00D91DDD">
        <w:rPr>
          <w:rFonts w:ascii="Georgia" w:eastAsia="Times New Roman" w:hAnsi="Georgia" w:cs="Helvetica"/>
          <w:color w:val="000000"/>
          <w:sz w:val="24"/>
          <w:szCs w:val="24"/>
          <w:lang w:val="en"/>
        </w:rPr>
        <w:t>Compact State Licensure as a Registered Nurse is required.</w:t>
      </w:r>
    </w:p>
    <w:p w14:paraId="22047A67" w14:textId="77777777" w:rsidR="0036150D" w:rsidRPr="00877AAE" w:rsidRDefault="0036150D" w:rsidP="0036150D">
      <w:pPr>
        <w:numPr>
          <w:ilvl w:val="0"/>
          <w:numId w:val="5"/>
        </w:numPr>
        <w:spacing w:before="100" w:beforeAutospacing="1" w:after="100" w:afterAutospacing="1" w:line="240" w:lineRule="auto"/>
        <w:rPr>
          <w:rFonts w:ascii="Georgia" w:eastAsia="Times New Roman" w:hAnsi="Georgia" w:cs="Helvetica"/>
          <w:color w:val="000000"/>
          <w:sz w:val="24"/>
          <w:szCs w:val="24"/>
          <w:lang w:val="en"/>
        </w:rPr>
      </w:pPr>
      <w:r w:rsidRPr="00877AAE">
        <w:rPr>
          <w:rFonts w:ascii="Georgia" w:eastAsia="Times New Roman" w:hAnsi="Georgia" w:cs="Helvetica"/>
          <w:color w:val="000000"/>
          <w:sz w:val="24"/>
          <w:szCs w:val="24"/>
          <w:lang w:val="en"/>
        </w:rPr>
        <w:t>CNOR certification required within the first year of acceptance of position</w:t>
      </w:r>
      <w:r>
        <w:rPr>
          <w:rFonts w:ascii="Georgia" w:eastAsia="Times New Roman" w:hAnsi="Georgia" w:cs="Helvetica"/>
          <w:color w:val="000000"/>
          <w:sz w:val="24"/>
          <w:szCs w:val="24"/>
          <w:lang w:val="en"/>
        </w:rPr>
        <w:t>.</w:t>
      </w:r>
    </w:p>
    <w:p w14:paraId="20D88681" w14:textId="77777777" w:rsidR="005A371E" w:rsidRDefault="005A371E"/>
    <w:sectPr w:rsidR="005A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9BE"/>
    <w:multiLevelType w:val="multilevel"/>
    <w:tmpl w:val="976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116C0"/>
    <w:multiLevelType w:val="hybridMultilevel"/>
    <w:tmpl w:val="E21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5105"/>
    <w:multiLevelType w:val="hybridMultilevel"/>
    <w:tmpl w:val="DA2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61D3"/>
    <w:multiLevelType w:val="multilevel"/>
    <w:tmpl w:val="4E0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F14F8"/>
    <w:multiLevelType w:val="multilevel"/>
    <w:tmpl w:val="5F58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92A0D"/>
    <w:multiLevelType w:val="hybridMultilevel"/>
    <w:tmpl w:val="DB9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D6C4B"/>
    <w:multiLevelType w:val="hybridMultilevel"/>
    <w:tmpl w:val="74E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013961">
    <w:abstractNumId w:val="3"/>
  </w:num>
  <w:num w:numId="2" w16cid:durableId="1160269145">
    <w:abstractNumId w:val="4"/>
    <w:lvlOverride w:ilvl="0">
      <w:lvl w:ilvl="0">
        <w:numFmt w:val="decimal"/>
        <w:lvlText w:val="%1."/>
        <w:lvlJc w:val="left"/>
      </w:lvl>
    </w:lvlOverride>
  </w:num>
  <w:num w:numId="3" w16cid:durableId="1880117931">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2068529567">
    <w:abstractNumId w:val="1"/>
  </w:num>
  <w:num w:numId="5" w16cid:durableId="178587429">
    <w:abstractNumId w:val="2"/>
  </w:num>
  <w:num w:numId="6" w16cid:durableId="1138373278">
    <w:abstractNumId w:val="0"/>
  </w:num>
  <w:num w:numId="7" w16cid:durableId="1404764966">
    <w:abstractNumId w:val="5"/>
  </w:num>
  <w:num w:numId="8" w16cid:durableId="887226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0D"/>
    <w:rsid w:val="0036150D"/>
    <w:rsid w:val="004B5AFA"/>
    <w:rsid w:val="005A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99FB"/>
  <w15:chartTrackingRefBased/>
  <w15:docId w15:val="{3E947B24-E8C1-473F-A2C3-449F575E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0D"/>
    <w:pPr>
      <w:ind w:left="720"/>
      <w:contextualSpacing/>
    </w:pPr>
  </w:style>
  <w:style w:type="character" w:styleId="Strong">
    <w:name w:val="Strong"/>
    <w:basedOn w:val="DefaultParagraphFont"/>
    <w:uiPriority w:val="22"/>
    <w:qFormat/>
    <w:rsid w:val="00361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Regenia G.</dc:creator>
  <cp:keywords/>
  <dc:description/>
  <cp:lastModifiedBy>Anthony Bileddo - Bileddo Associates</cp:lastModifiedBy>
  <cp:revision>2</cp:revision>
  <dcterms:created xsi:type="dcterms:W3CDTF">2023-05-09T14:47:00Z</dcterms:created>
  <dcterms:modified xsi:type="dcterms:W3CDTF">2023-05-09T14:47:00Z</dcterms:modified>
</cp:coreProperties>
</file>